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F5E47" w14:textId="77777777" w:rsidR="00115F66" w:rsidRDefault="00115F66">
      <w:pPr>
        <w:divId w:val="1645619347"/>
        <w:rPr>
          <w:rFonts w:eastAsia="Times New Roman"/>
        </w:rPr>
      </w:pPr>
    </w:p>
    <w:p w14:paraId="37208177" w14:textId="77777777" w:rsidR="00115F66" w:rsidRDefault="00115F66">
      <w:pPr>
        <w:jc w:val="center"/>
        <w:divId w:val="1645619347"/>
        <w:rPr>
          <w:rFonts w:eastAsia="Times New Roman"/>
          <w:b/>
          <w:bCs/>
        </w:rPr>
      </w:pPr>
      <w:r>
        <w:rPr>
          <w:rFonts w:eastAsia="Times New Roman"/>
          <w:b/>
          <w:bCs/>
        </w:rPr>
        <w:t>REPORT OF THE SPECIAL LECTURE ON PSYCHOLOGY OF MUSIC</w:t>
      </w:r>
    </w:p>
    <w:p w14:paraId="75138A7E" w14:textId="77777777" w:rsidR="00115F66" w:rsidRDefault="00115F66">
      <w:pPr>
        <w:jc w:val="center"/>
        <w:divId w:val="1645619347"/>
        <w:rPr>
          <w:rFonts w:eastAsia="Times New Roman"/>
          <w:b/>
          <w:bCs/>
        </w:rPr>
      </w:pPr>
    </w:p>
    <w:p w14:paraId="09B502EE" w14:textId="77777777" w:rsidR="00115F66" w:rsidRDefault="00115F66">
      <w:pPr>
        <w:jc w:val="center"/>
        <w:divId w:val="1645619347"/>
        <w:rPr>
          <w:rFonts w:eastAsia="Times New Roman"/>
          <w:b/>
          <w:bCs/>
        </w:rPr>
      </w:pPr>
      <w:r>
        <w:rPr>
          <w:rFonts w:eastAsia="Times New Roman"/>
          <w:b/>
          <w:bCs/>
        </w:rPr>
        <w:t>ORGANISED BY DEPARTMENT OF MUSIC</w:t>
      </w:r>
    </w:p>
    <w:p w14:paraId="003E2162" w14:textId="77777777" w:rsidR="00115F66" w:rsidRDefault="00115F66">
      <w:pPr>
        <w:jc w:val="center"/>
        <w:divId w:val="1645619347"/>
        <w:rPr>
          <w:rFonts w:eastAsia="Times New Roman"/>
          <w:b/>
          <w:bCs/>
        </w:rPr>
      </w:pPr>
    </w:p>
    <w:p w14:paraId="6A935390" w14:textId="77777777" w:rsidR="00115F66" w:rsidRDefault="00115F66">
      <w:pPr>
        <w:jc w:val="center"/>
        <w:divId w:val="1645619347"/>
        <w:rPr>
          <w:rFonts w:eastAsia="Times New Roman"/>
          <w:b/>
          <w:bCs/>
        </w:rPr>
      </w:pPr>
      <w:r>
        <w:rPr>
          <w:rFonts w:eastAsia="Times New Roman"/>
          <w:b/>
          <w:bCs/>
        </w:rPr>
        <w:t>DATED: 10.07.2024</w:t>
      </w:r>
    </w:p>
    <w:p w14:paraId="30F9A68A" w14:textId="77777777" w:rsidR="00115F66" w:rsidRDefault="00115F66">
      <w:pPr>
        <w:divId w:val="1645619347"/>
        <w:rPr>
          <w:rFonts w:eastAsia="Times New Roman"/>
        </w:rPr>
      </w:pPr>
    </w:p>
    <w:p w14:paraId="7476BB38" w14:textId="77777777" w:rsidR="00115F66" w:rsidRDefault="00115F66">
      <w:pPr>
        <w:divId w:val="1645619347"/>
        <w:rPr>
          <w:rFonts w:eastAsia="Times New Roman"/>
        </w:rPr>
      </w:pPr>
    </w:p>
    <w:p w14:paraId="09F9514D" w14:textId="77777777" w:rsidR="00115F66" w:rsidRDefault="00115F66">
      <w:pPr>
        <w:divId w:val="1645619347"/>
        <w:rPr>
          <w:rFonts w:eastAsia="Times New Roman"/>
        </w:rPr>
      </w:pPr>
      <w:r>
        <w:rPr>
          <w:rFonts w:eastAsia="Times New Roman"/>
        </w:rPr>
        <w:t xml:space="preserve">The </w:t>
      </w:r>
      <w:r>
        <w:rPr>
          <w:rFonts w:eastAsia="Times New Roman"/>
        </w:rPr>
        <w:t>subject 'Music' is intricately related to Psychology per se. So the 'Psychology of Music' is an important part in learning Music.The cognitive function of the human mind, creativity, artistic expression, creative personality, sense of art, these depend on the psychology of human mind. Even though the correlation between composers, performers and listeners play a major role for the artist to perform, but in order to understand the value of musical psychology, the Department of MusicÂ  organised a special lec</w:t>
      </w:r>
      <w:r>
        <w:rPr>
          <w:rFonts w:eastAsia="Times New Roman"/>
        </w:rPr>
        <w:t>ture on 10.07.2024 in the 'Seminar Room' of the college and Dr. Shree Chatterjee, Department of Education delivered a magnificent lecture by using different video clips in front of our future performers. The session ended with interesting interaction between students and the speaker. About 15 students of the department attended the lecture and more suchÂ  sessions were demanded for better understanding of the subject.</w:t>
      </w:r>
    </w:p>
    <w:p w14:paraId="3CB0B77D" w14:textId="77777777" w:rsidR="00115F66" w:rsidRDefault="00115F66">
      <w:pPr>
        <w:rPr>
          <w:rFonts w:eastAsia="Times New Roman"/>
        </w:rPr>
      </w:pPr>
    </w:p>
    <w:p w14:paraId="627BF8F2" w14:textId="77777777" w:rsidR="00115F66" w:rsidRDefault="00115F66">
      <w:pPr>
        <w:rPr>
          <w:rFonts w:eastAsia="Times New Roman"/>
        </w:rPr>
      </w:pPr>
    </w:p>
    <w:p w14:paraId="490A4124" w14:textId="77777777" w:rsidR="00115F66" w:rsidRDefault="00115F66">
      <w:pPr>
        <w:rPr>
          <w:rFonts w:eastAsia="Times New Roman"/>
        </w:rPr>
      </w:pPr>
      <w:r>
        <w:rPr>
          <w:noProof/>
        </w:rPr>
        <w:drawing>
          <wp:anchor distT="0" distB="0" distL="114300" distR="114300" simplePos="0" relativeHeight="251658240" behindDoc="0" locked="0" layoutInCell="1" allowOverlap="1" wp14:anchorId="5D9FC6DB" wp14:editId="559CACE1">
            <wp:simplePos x="0" y="0"/>
            <wp:positionH relativeFrom="column">
              <wp:posOffset>-53340</wp:posOffset>
            </wp:positionH>
            <wp:positionV relativeFrom="paragraph">
              <wp:posOffset>175260</wp:posOffset>
            </wp:positionV>
            <wp:extent cx="2138680" cy="15659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8680" cy="1565910"/>
                    </a:xfrm>
                    <a:prstGeom prst="rect">
                      <a:avLst/>
                    </a:prstGeom>
                    <a:noFill/>
                  </pic:spPr>
                </pic:pic>
              </a:graphicData>
            </a:graphic>
            <wp14:sizeRelH relativeFrom="page">
              <wp14:pctWidth>0</wp14:pctWidth>
            </wp14:sizeRelH>
            <wp14:sizeRelV relativeFrom="page">
              <wp14:pctHeight>0</wp14:pctHeight>
            </wp14:sizeRelV>
          </wp:anchor>
        </w:drawing>
      </w:r>
    </w:p>
    <w:p w14:paraId="2971EB21" w14:textId="77777777" w:rsidR="00115F66" w:rsidRDefault="00115F66">
      <w:pPr>
        <w:rPr>
          <w:rFonts w:eastAsia="Times New Roman"/>
        </w:rPr>
      </w:pPr>
      <w:r>
        <w:rPr>
          <w:rFonts w:eastAsia="Times New Roman"/>
        </w:rPr>
        <w:t xml:space="preserve">                            </w:t>
      </w:r>
      <w:r>
        <w:rPr>
          <w:rFonts w:eastAsia="Times New Roman"/>
          <w:noProof/>
        </w:rPr>
        <w:drawing>
          <wp:inline distT="0" distB="0" distL="0" distR="0" wp14:anchorId="76A10E19" wp14:editId="7EABB425">
            <wp:extent cx="2346960" cy="16002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6960" cy="1600200"/>
                    </a:xfrm>
                    <a:prstGeom prst="rect">
                      <a:avLst/>
                    </a:prstGeom>
                    <a:noFill/>
                    <a:ln>
                      <a:noFill/>
                    </a:ln>
                  </pic:spPr>
                </pic:pic>
              </a:graphicData>
            </a:graphic>
          </wp:inline>
        </w:drawing>
      </w:r>
    </w:p>
    <w:p w14:paraId="12561DCB" w14:textId="77777777" w:rsidR="00115F66" w:rsidRDefault="00115F66">
      <w:pPr>
        <w:rPr>
          <w:rFonts w:eastAsia="Times New Roman"/>
        </w:rPr>
      </w:pPr>
    </w:p>
    <w:p w14:paraId="0CC1AF32" w14:textId="77777777" w:rsidR="00115F66" w:rsidRDefault="00115F66">
      <w:pPr>
        <w:rPr>
          <w:rFonts w:eastAsia="Times New Roman"/>
        </w:rPr>
      </w:pPr>
      <w:r>
        <w:rPr>
          <w:rFonts w:eastAsia="Times New Roman"/>
        </w:rPr>
        <w:t xml:space="preserve">  </w:t>
      </w:r>
    </w:p>
    <w:p w14:paraId="7D6AB859" w14:textId="77777777" w:rsidR="00115F66" w:rsidRDefault="00115F66">
      <w:pPr>
        <w:rPr>
          <w:rFonts w:eastAsia="Times New Roman"/>
        </w:rPr>
      </w:pPr>
    </w:p>
    <w:p w14:paraId="022F2E77" w14:textId="77777777" w:rsidR="00115F66" w:rsidRDefault="00115F66">
      <w:pPr>
        <w:tabs>
          <w:tab w:val="left" w:pos="2052"/>
        </w:tabs>
        <w:rPr>
          <w:rFonts w:eastAsia="Times New Roman"/>
        </w:rPr>
      </w:pPr>
      <w:r>
        <w:rPr>
          <w:rFonts w:eastAsia="Times New Roman"/>
        </w:rPr>
        <w:tab/>
      </w:r>
    </w:p>
    <w:p w14:paraId="67162FB8" w14:textId="77777777" w:rsidR="00115F66" w:rsidRDefault="00115F66">
      <w:pPr>
        <w:tabs>
          <w:tab w:val="left" w:pos="2052"/>
        </w:tabs>
        <w:rPr>
          <w:rFonts w:eastAsia="Times New Roman"/>
        </w:rPr>
      </w:pPr>
      <w:r>
        <w:rPr>
          <w:rFonts w:eastAsia="Times New Roman"/>
        </w:rPr>
        <w:br w:type="textWrapping" w:clear="all"/>
      </w:r>
    </w:p>
    <w:p w14:paraId="5931914B" w14:textId="77777777" w:rsidR="00115F66" w:rsidRDefault="00115F66">
      <w:pPr>
        <w:ind w:firstLine="720"/>
        <w:rPr>
          <w:rFonts w:eastAsia="Times New Roman"/>
        </w:rPr>
      </w:pPr>
    </w:p>
    <w:sectPr w:rsidR="00115F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A5063"/>
    <w:rsid w:val="00115F66"/>
    <w:rsid w:val="008A21EE"/>
    <w:rsid w:val="00DA50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E5B91"/>
  <w15:chartTrackingRefBased/>
  <w15:docId w15:val="{2EC31A6E-1ED8-483F-ACD4-3A397222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6193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Sumanta Bhattacharya</dc:creator>
  <cp:keywords/>
  <dc:description/>
  <cp:lastModifiedBy>Sumanta Bhattacharya</cp:lastModifiedBy>
  <cp:revision>2</cp:revision>
  <dcterms:created xsi:type="dcterms:W3CDTF">2026-01-18T18:06:00Z</dcterms:created>
  <dcterms:modified xsi:type="dcterms:W3CDTF">2026-01-18T18:06:00Z</dcterms:modified>
</cp:coreProperties>
</file>